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F91" w:rsidRPr="002E1F91" w:rsidRDefault="002E1F91" w:rsidP="002E1F91">
      <w:pPr>
        <w:pBdr>
          <w:top w:val="single" w:sz="12" w:space="2" w:color="F2DD3D"/>
        </w:pBdr>
        <w:shd w:val="clear" w:color="auto" w:fill="FFFFFF"/>
        <w:spacing w:after="0" w:line="240" w:lineRule="auto"/>
        <w:jc w:val="center"/>
        <w:outlineLvl w:val="0"/>
        <w:rPr>
          <w:rFonts w:ascii="Times New Roman" w:eastAsia="Times New Roman" w:hAnsi="Times New Roman" w:cs="Times New Roman"/>
          <w:b/>
          <w:color w:val="000000"/>
          <w:kern w:val="36"/>
          <w:sz w:val="36"/>
          <w:szCs w:val="36"/>
        </w:rPr>
      </w:pPr>
      <w:r w:rsidRPr="002E1F91">
        <w:rPr>
          <w:rFonts w:ascii="Times New Roman" w:eastAsia="Times New Roman" w:hAnsi="Times New Roman" w:cs="Times New Roman"/>
          <w:b/>
          <w:color w:val="000000"/>
          <w:kern w:val="36"/>
          <w:sz w:val="36"/>
          <w:szCs w:val="36"/>
        </w:rPr>
        <w:t>Памятка "Осторожно, тонкий лёд!"</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Помните, несоблюдение правил безопасности на водных объектах в осенне-зимний период часто становится причиной гибели и травматизма людей. Осенний лед в период с ноября по декабрь, до наступления устойчивых морозов, непрочен. Скрепленный вечерним или ночным холодом, он ещё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r w:rsidRPr="002E1F91">
        <w:rPr>
          <w:rFonts w:ascii="Times New Roman" w:eastAsia="Times New Roman" w:hAnsi="Times New Roman" w:cs="Times New Roman"/>
          <w:b/>
          <w:bCs/>
          <w:color w:val="333333"/>
          <w:sz w:val="32"/>
          <w:szCs w:val="32"/>
        </w:rPr>
        <w:br/>
      </w:r>
      <w:r w:rsidRPr="002E1F91">
        <w:rPr>
          <w:rFonts w:ascii="Times New Roman" w:eastAsia="Times New Roman" w:hAnsi="Times New Roman" w:cs="Times New Roman"/>
          <w:b/>
          <w:bCs/>
          <w:color w:val="333333"/>
          <w:sz w:val="32"/>
          <w:szCs w:val="32"/>
        </w:rPr>
        <w:br/>
        <w:t>Правила поведения на льду:</w:t>
      </w:r>
      <w:r w:rsidRPr="002E1F91">
        <w:rPr>
          <w:rFonts w:ascii="Times New Roman" w:eastAsia="Times New Roman" w:hAnsi="Times New Roman" w:cs="Times New Roman"/>
          <w:color w:val="333333"/>
          <w:sz w:val="32"/>
          <w:szCs w:val="32"/>
        </w:rPr>
        <w:br/>
        <w:t>- Не выходите на тонкий не окрепший лед.</w:t>
      </w:r>
      <w:r w:rsidRPr="002E1F91">
        <w:rPr>
          <w:rFonts w:ascii="Times New Roman" w:eastAsia="Times New Roman" w:hAnsi="Times New Roman" w:cs="Times New Roman"/>
          <w:color w:val="333333"/>
          <w:sz w:val="32"/>
          <w:szCs w:val="32"/>
        </w:rPr>
        <w:br/>
        <w:t>- Не собирайтесь группами на отдельных участках льда.</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Не приближайтесь к промоинам, трещинам, прорубям на льду.</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Не скатывайтесь на санках, лыжах с крутых берегов на тонкий лед.</w:t>
      </w:r>
      <w:r w:rsidRPr="002E1F91">
        <w:rPr>
          <w:rFonts w:ascii="Times New Roman" w:eastAsia="Times New Roman" w:hAnsi="Times New Roman" w:cs="Times New Roman"/>
          <w:color w:val="333333"/>
          <w:sz w:val="32"/>
          <w:szCs w:val="32"/>
        </w:rPr>
        <w:br/>
        <w:t>- Не переходите водоем по льду в запрещенных местах.</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Не выходите на лед в темное время суток и при плохой видимости.</w:t>
      </w:r>
      <w:r w:rsidRPr="002E1F91">
        <w:rPr>
          <w:rFonts w:ascii="Times New Roman" w:eastAsia="Times New Roman" w:hAnsi="Times New Roman" w:cs="Times New Roman"/>
          <w:color w:val="333333"/>
          <w:sz w:val="32"/>
          <w:szCs w:val="32"/>
        </w:rPr>
        <w:br/>
        <w:t>- Не выезжайте на лед на мотоциклах, автомобилях вне переправ.</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br/>
      </w:r>
      <w:r w:rsidRPr="002E1F91">
        <w:rPr>
          <w:rFonts w:ascii="Times New Roman" w:eastAsia="Times New Roman" w:hAnsi="Times New Roman" w:cs="Times New Roman"/>
          <w:b/>
          <w:bCs/>
          <w:color w:val="333333"/>
          <w:sz w:val="32"/>
          <w:szCs w:val="32"/>
        </w:rPr>
        <w:t>Это нужно знать:</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Безопасным для человека считается лед толщиной не менее 10 см в пресной воде и 15 см в соленой.</w:t>
      </w:r>
      <w:r w:rsidRPr="002E1F91">
        <w:rPr>
          <w:rFonts w:ascii="Times New Roman" w:eastAsia="Times New Roman" w:hAnsi="Times New Roman" w:cs="Times New Roman"/>
          <w:color w:val="333333"/>
          <w:sz w:val="32"/>
          <w:szCs w:val="32"/>
        </w:rPr>
        <w:br/>
        <w:t>В устьях рек и протоках прочность льда ослаблена.</w:t>
      </w:r>
      <w:r w:rsidRPr="002E1F91">
        <w:rPr>
          <w:rFonts w:ascii="Times New Roman" w:eastAsia="Times New Roman" w:hAnsi="Times New Roman" w:cs="Times New Roman"/>
          <w:color w:val="333333"/>
          <w:sz w:val="32"/>
          <w:szCs w:val="32"/>
        </w:rPr>
        <w:br/>
        <w:t>Лед непрочен в местах быстрого течения, бьющих ключей и стоковых вод, а так же в районах произрастания водной растительности, вблизи деревьев, кустов, камыша.</w:t>
      </w:r>
      <w:r w:rsidRPr="002E1F91">
        <w:rPr>
          <w:rFonts w:ascii="Times New Roman" w:eastAsia="Times New Roman" w:hAnsi="Times New Roman" w:cs="Times New Roman"/>
          <w:color w:val="333333"/>
          <w:sz w:val="32"/>
          <w:szCs w:val="32"/>
        </w:rPr>
        <w:br/>
        <w:t>Если температура воздуха выше 0 градусов держится более трех дней, то прочность льда снижается на 25%.Прочность льда можно определить визуально: лед голубого цвета - прочный, белого - прочность его в 2 раза меньше, матово белый или с желтоватым оттенком - ненадежен.</w:t>
      </w:r>
    </w:p>
    <w:p w:rsidR="002E1F91" w:rsidRPr="002E1F91" w:rsidRDefault="002E1F91" w:rsidP="002E1F91">
      <w:pPr>
        <w:shd w:val="clear" w:color="auto" w:fill="FFFFFF"/>
        <w:spacing w:after="0" w:line="240" w:lineRule="auto"/>
        <w:rPr>
          <w:rFonts w:ascii="Times New Roman" w:eastAsia="Times New Roman" w:hAnsi="Times New Roman" w:cs="Times New Roman"/>
          <w:b/>
          <w:bCs/>
          <w:color w:val="333333"/>
          <w:sz w:val="32"/>
          <w:szCs w:val="32"/>
        </w:rPr>
      </w:pPr>
    </w:p>
    <w:p w:rsidR="002E1F91" w:rsidRPr="002E1F91" w:rsidRDefault="002E1F91" w:rsidP="002E1F91">
      <w:pPr>
        <w:shd w:val="clear" w:color="auto" w:fill="FFFFFF"/>
        <w:spacing w:after="0" w:line="240" w:lineRule="auto"/>
        <w:rPr>
          <w:rFonts w:ascii="Times New Roman" w:eastAsia="Times New Roman" w:hAnsi="Times New Roman" w:cs="Times New Roman"/>
          <w:b/>
          <w:bCs/>
          <w:color w:val="333333"/>
          <w:sz w:val="32"/>
          <w:szCs w:val="32"/>
        </w:rPr>
      </w:pP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b/>
          <w:bCs/>
          <w:color w:val="333333"/>
          <w:sz w:val="32"/>
          <w:szCs w:val="32"/>
        </w:rPr>
        <w:t>Что делать, если вы провалились в холодную воду:</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Не паникуйте, не делайте резких движений, сохраните дыхание.</w:t>
      </w:r>
      <w:r w:rsidRPr="002E1F91">
        <w:rPr>
          <w:rFonts w:ascii="Times New Roman" w:eastAsia="Times New Roman" w:hAnsi="Times New Roman" w:cs="Times New Roman"/>
          <w:color w:val="333333"/>
          <w:sz w:val="32"/>
          <w:szCs w:val="32"/>
        </w:rPr>
        <w:br/>
        <w:t>- Раскиньте руки в стороны и постарайтесь зацепиться за кромку льда, придав телу горизонтальное положение.</w:t>
      </w:r>
      <w:r w:rsidRPr="002E1F91">
        <w:rPr>
          <w:rFonts w:ascii="Times New Roman" w:eastAsia="Times New Roman" w:hAnsi="Times New Roman" w:cs="Times New Roman"/>
          <w:color w:val="333333"/>
          <w:sz w:val="32"/>
          <w:szCs w:val="32"/>
        </w:rPr>
        <w:br/>
      </w:r>
      <w:r w:rsidRPr="002E1F91">
        <w:rPr>
          <w:rFonts w:ascii="Times New Roman" w:eastAsia="Times New Roman" w:hAnsi="Times New Roman" w:cs="Times New Roman"/>
          <w:color w:val="333333"/>
          <w:sz w:val="32"/>
          <w:szCs w:val="32"/>
        </w:rPr>
        <w:lastRenderedPageBreak/>
        <w:t>- Зовите на помощь: «Тону!»</w:t>
      </w:r>
      <w:r w:rsidRPr="002E1F91">
        <w:rPr>
          <w:rFonts w:ascii="Times New Roman" w:eastAsia="Times New Roman" w:hAnsi="Times New Roman" w:cs="Times New Roman"/>
          <w:color w:val="333333"/>
          <w:sz w:val="32"/>
          <w:szCs w:val="32"/>
        </w:rPr>
        <w:br/>
        <w:t>- Попытайтесь осторожно налечь грудью на край льда и забросить одну, а потом и другую ноги на лед.</w:t>
      </w:r>
      <w:r w:rsidRPr="002E1F91">
        <w:rPr>
          <w:rFonts w:ascii="Times New Roman" w:eastAsia="Times New Roman" w:hAnsi="Times New Roman" w:cs="Times New Roman"/>
          <w:color w:val="333333"/>
          <w:sz w:val="32"/>
          <w:szCs w:val="32"/>
        </w:rPr>
        <w:br/>
        <w:t>- Если лед выдержал, перекатываясь, медленно ползите в ту сторону, откуда пришли, ведь здесь лед уже проверен на прочность.</w:t>
      </w:r>
      <w:r w:rsidRPr="002E1F91">
        <w:rPr>
          <w:rFonts w:ascii="Times New Roman" w:eastAsia="Times New Roman" w:hAnsi="Times New Roman" w:cs="Times New Roman"/>
          <w:color w:val="333333"/>
          <w:sz w:val="32"/>
          <w:szCs w:val="32"/>
        </w:rPr>
        <w:br/>
        <w:t>- Не останавливаясь, идите к ближайшему жилью.</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Отдохнуть можно только в тёплом помещении.</w:t>
      </w:r>
      <w:r w:rsidRPr="002E1F91">
        <w:rPr>
          <w:rFonts w:ascii="Times New Roman" w:eastAsia="Times New Roman" w:hAnsi="Times New Roman" w:cs="Times New Roman"/>
          <w:color w:val="333333"/>
          <w:sz w:val="32"/>
          <w:szCs w:val="32"/>
        </w:rPr>
        <w:br/>
      </w:r>
      <w:r w:rsidRPr="002E1F91">
        <w:rPr>
          <w:rFonts w:ascii="Times New Roman" w:eastAsia="Times New Roman" w:hAnsi="Times New Roman" w:cs="Times New Roman"/>
          <w:b/>
          <w:bCs/>
          <w:color w:val="333333"/>
          <w:sz w:val="32"/>
          <w:szCs w:val="32"/>
        </w:rPr>
        <w:br/>
        <w:t>Если нужна ваша помощь:</w:t>
      </w:r>
    </w:p>
    <w:p w:rsidR="002E1F91"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 Попросите кого-нибудь вызвать «скорую помощь» и спасателей или сами вызовите их по сотовому телефону «112».</w:t>
      </w:r>
      <w:r w:rsidRPr="002E1F91">
        <w:rPr>
          <w:rFonts w:ascii="Times New Roman" w:eastAsia="Times New Roman" w:hAnsi="Times New Roman" w:cs="Times New Roman"/>
          <w:color w:val="333333"/>
          <w:sz w:val="32"/>
          <w:szCs w:val="32"/>
        </w:rPr>
        <w:br/>
        <w:t>- Вооружитесь любой длинной палкой, доскою, шестом или веревкою.</w:t>
      </w:r>
      <w:r w:rsidRPr="002E1F91">
        <w:rPr>
          <w:rFonts w:ascii="Times New Roman" w:eastAsia="Times New Roman" w:hAnsi="Times New Roman" w:cs="Times New Roman"/>
          <w:color w:val="333333"/>
          <w:sz w:val="32"/>
          <w:szCs w:val="32"/>
        </w:rPr>
        <w:br/>
        <w:t>- Можно связать воедино шарфы, ремни или одежду.</w:t>
      </w:r>
      <w:r w:rsidRPr="002E1F91">
        <w:rPr>
          <w:rFonts w:ascii="Times New Roman" w:eastAsia="Times New Roman" w:hAnsi="Times New Roman" w:cs="Times New Roman"/>
          <w:color w:val="333333"/>
          <w:sz w:val="32"/>
          <w:szCs w:val="32"/>
        </w:rPr>
        <w:br/>
        <w:t>- Ползком, широко расставляя при этом руки и ноги и толкая перед собою спасательные средства, осторожно передвигайтесь к полынье.</w:t>
      </w:r>
      <w:r w:rsidRPr="002E1F91">
        <w:rPr>
          <w:rFonts w:ascii="Times New Roman" w:eastAsia="Times New Roman" w:hAnsi="Times New Roman" w:cs="Times New Roman"/>
          <w:color w:val="333333"/>
          <w:sz w:val="32"/>
          <w:szCs w:val="32"/>
        </w:rPr>
        <w:br/>
        <w:t>- Остановитесь в нескольких метрах от находящегося в воде человека и бросьте ему веревку, край одежды, подайте палку, лыжу или шест. Осторожно вытащите пострадавшего на лед и вместе с ним ползком выбирайтесь из опасной зоны.</w:t>
      </w:r>
      <w:r w:rsidRPr="002E1F91">
        <w:rPr>
          <w:rFonts w:ascii="Times New Roman" w:eastAsia="Times New Roman" w:hAnsi="Times New Roman" w:cs="Times New Roman"/>
          <w:color w:val="333333"/>
          <w:sz w:val="32"/>
          <w:szCs w:val="32"/>
        </w:rPr>
        <w:br/>
        <w:t>- Доставьте пострадавшего в теплое место.</w:t>
      </w:r>
      <w:r w:rsidRPr="002E1F91">
        <w:rPr>
          <w:rFonts w:ascii="Times New Roman" w:eastAsia="Times New Roman" w:hAnsi="Times New Roman" w:cs="Times New Roman"/>
          <w:color w:val="333333"/>
          <w:sz w:val="32"/>
          <w:szCs w:val="32"/>
        </w:rPr>
        <w:br/>
        <w:t>- Окажите ему помощь: снимите с него мокрую одежду, энергично разотрите тело (до покраснения кожи), напоите горячим чаем.</w:t>
      </w:r>
      <w:r w:rsidRPr="002E1F91">
        <w:rPr>
          <w:rFonts w:ascii="Times New Roman" w:eastAsia="Times New Roman" w:hAnsi="Times New Roman" w:cs="Times New Roman"/>
          <w:color w:val="333333"/>
          <w:sz w:val="32"/>
          <w:szCs w:val="32"/>
        </w:rPr>
        <w:br/>
        <w:t>- Ни в коем случае не давайте пострадавшему алкоголь - в подобных случаях это может привести к летальному исходу.</w:t>
      </w:r>
      <w:r w:rsidRPr="002E1F91">
        <w:rPr>
          <w:rFonts w:ascii="Times New Roman" w:eastAsia="Times New Roman" w:hAnsi="Times New Roman" w:cs="Times New Roman"/>
          <w:color w:val="333333"/>
          <w:sz w:val="32"/>
          <w:szCs w:val="32"/>
        </w:rPr>
        <w:br/>
        <w:t>- Вызовите скорую медицинскую помощь.</w:t>
      </w:r>
    </w:p>
    <w:p w:rsidR="00000000" w:rsidRPr="002E1F91" w:rsidRDefault="002E1F91" w:rsidP="002E1F91">
      <w:pPr>
        <w:shd w:val="clear" w:color="auto" w:fill="FFFFFF"/>
        <w:spacing w:after="0" w:line="240" w:lineRule="auto"/>
        <w:rPr>
          <w:rFonts w:ascii="Times New Roman" w:eastAsia="Times New Roman" w:hAnsi="Times New Roman" w:cs="Times New Roman"/>
          <w:color w:val="333333"/>
          <w:sz w:val="32"/>
          <w:szCs w:val="32"/>
        </w:rPr>
      </w:pPr>
      <w:r w:rsidRPr="002E1F91">
        <w:rPr>
          <w:rFonts w:ascii="Times New Roman" w:eastAsia="Times New Roman" w:hAnsi="Times New Roman" w:cs="Times New Roman"/>
          <w:color w:val="333333"/>
          <w:sz w:val="32"/>
          <w:szCs w:val="32"/>
        </w:rPr>
        <w:t>"112" - ЕДИНАЯ СЛУЖБА СПАСЕНИЯ.</w:t>
      </w:r>
    </w:p>
    <w:p w:rsidR="002E1F91" w:rsidRPr="002E1F91" w:rsidRDefault="002E1F91">
      <w:pPr>
        <w:rPr>
          <w:sz w:val="32"/>
          <w:szCs w:val="32"/>
        </w:rPr>
      </w:pPr>
    </w:p>
    <w:p w:rsidR="002E1F91" w:rsidRDefault="002E1F91"/>
    <w:p w:rsidR="002E1F91" w:rsidRDefault="002E1F91"/>
    <w:sectPr w:rsidR="002E1F91" w:rsidSect="002E1F91">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D58" w:rsidRDefault="00355D58" w:rsidP="001B3B66">
      <w:pPr>
        <w:spacing w:after="0" w:line="240" w:lineRule="auto"/>
      </w:pPr>
      <w:r>
        <w:separator/>
      </w:r>
    </w:p>
  </w:endnote>
  <w:endnote w:type="continuationSeparator" w:id="1">
    <w:p w:rsidR="00355D58" w:rsidRDefault="00355D58" w:rsidP="001B3B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D58" w:rsidRDefault="00355D58" w:rsidP="001B3B66">
      <w:pPr>
        <w:spacing w:after="0" w:line="240" w:lineRule="auto"/>
      </w:pPr>
      <w:r>
        <w:separator/>
      </w:r>
    </w:p>
  </w:footnote>
  <w:footnote w:type="continuationSeparator" w:id="1">
    <w:p w:rsidR="00355D58" w:rsidRDefault="00355D58" w:rsidP="001B3B6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useFELayout/>
  </w:compat>
  <w:rsids>
    <w:rsidRoot w:val="002E1F91"/>
    <w:rsid w:val="0013575B"/>
    <w:rsid w:val="001B3B66"/>
    <w:rsid w:val="002E1F91"/>
    <w:rsid w:val="00355D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E1F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1F91"/>
    <w:rPr>
      <w:rFonts w:ascii="Times New Roman" w:eastAsia="Times New Roman" w:hAnsi="Times New Roman" w:cs="Times New Roman"/>
      <w:b/>
      <w:bCs/>
      <w:kern w:val="36"/>
      <w:sz w:val="48"/>
      <w:szCs w:val="48"/>
    </w:rPr>
  </w:style>
  <w:style w:type="character" w:styleId="a3">
    <w:name w:val="Strong"/>
    <w:basedOn w:val="a0"/>
    <w:uiPriority w:val="22"/>
    <w:qFormat/>
    <w:rsid w:val="002E1F91"/>
    <w:rPr>
      <w:b/>
      <w:bCs/>
    </w:rPr>
  </w:style>
  <w:style w:type="paragraph" w:styleId="a4">
    <w:name w:val="Normal (Web)"/>
    <w:basedOn w:val="a"/>
    <w:uiPriority w:val="99"/>
    <w:semiHidden/>
    <w:unhideWhenUsed/>
    <w:rsid w:val="002E1F9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1B3B6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B3B66"/>
  </w:style>
  <w:style w:type="paragraph" w:styleId="a7">
    <w:name w:val="footer"/>
    <w:basedOn w:val="a"/>
    <w:link w:val="a8"/>
    <w:uiPriority w:val="99"/>
    <w:semiHidden/>
    <w:unhideWhenUsed/>
    <w:rsid w:val="001B3B6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B3B66"/>
  </w:style>
</w:styles>
</file>

<file path=word/webSettings.xml><?xml version="1.0" encoding="utf-8"?>
<w:webSettings xmlns:r="http://schemas.openxmlformats.org/officeDocument/2006/relationships" xmlns:w="http://schemas.openxmlformats.org/wordprocessingml/2006/main">
  <w:divs>
    <w:div w:id="1961493601">
      <w:bodyDiv w:val="1"/>
      <w:marLeft w:val="0"/>
      <w:marRight w:val="0"/>
      <w:marTop w:val="0"/>
      <w:marBottom w:val="0"/>
      <w:divBdr>
        <w:top w:val="none" w:sz="0" w:space="0" w:color="auto"/>
        <w:left w:val="none" w:sz="0" w:space="0" w:color="auto"/>
        <w:bottom w:val="none" w:sz="0" w:space="0" w:color="auto"/>
        <w:right w:val="none" w:sz="0" w:space="0" w:color="auto"/>
      </w:divBdr>
      <w:divsChild>
        <w:div w:id="1710759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5ED05-34E5-4A81-8B20-F5725C637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451</Words>
  <Characters>2577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microlab</dc:creator>
  <cp:keywords/>
  <dc:description/>
  <cp:lastModifiedBy>microlab</cp:lastModifiedBy>
  <cp:revision>2</cp:revision>
  <dcterms:created xsi:type="dcterms:W3CDTF">2025-03-19T06:22:00Z</dcterms:created>
  <dcterms:modified xsi:type="dcterms:W3CDTF">2025-03-19T06:48:00Z</dcterms:modified>
</cp:coreProperties>
</file>