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 w:rsidRPr="004E2ED6">
        <w:rPr>
          <w:rFonts w:ascii="Arial" w:hAnsi="Arial" w:cs="Arial"/>
          <w:b/>
          <w:color w:val="242424"/>
          <w:sz w:val="22"/>
          <w:szCs w:val="22"/>
        </w:rPr>
        <w:t>Клещевой вирусный энцефалит</w:t>
      </w:r>
      <w:r>
        <w:rPr>
          <w:rFonts w:ascii="Arial" w:hAnsi="Arial" w:cs="Arial"/>
          <w:color w:val="242424"/>
          <w:sz w:val="13"/>
          <w:szCs w:val="13"/>
        </w:rPr>
        <w:t xml:space="preserve"> – острое инфекционное вирусное заболевание, с преимущественным поражением центральной нервной системы. Последствия заболевания: от полного выздоровления до нарушений здоровья, приводящих к инвалидности и смерти.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sz w:val="13"/>
          <w:szCs w:val="13"/>
          <w:u w:val="single"/>
        </w:rPr>
        <w:t>Как можно заразиться?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Возбудитель болезни (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арбовирус</w:t>
      </w:r>
      <w:proofErr w:type="spellEnd"/>
      <w:r>
        <w:rPr>
          <w:rFonts w:ascii="Arial" w:hAnsi="Arial" w:cs="Arial"/>
          <w:color w:val="242424"/>
          <w:sz w:val="13"/>
          <w:szCs w:val="13"/>
        </w:rPr>
        <w:t>) передается человеку</w:t>
      </w:r>
      <w:r>
        <w:rPr>
          <w:rFonts w:ascii="Arial" w:hAnsi="Arial" w:cs="Arial"/>
          <w:b/>
          <w:bCs/>
          <w:color w:val="242424"/>
          <w:sz w:val="13"/>
          <w:szCs w:val="13"/>
        </w:rPr>
        <w:t> </w:t>
      </w:r>
      <w:proofErr w:type="gramStart"/>
      <w:r>
        <w:rPr>
          <w:rFonts w:ascii="Arial" w:hAnsi="Arial" w:cs="Arial"/>
          <w:b/>
          <w:bCs/>
          <w:color w:val="242424"/>
          <w:sz w:val="13"/>
          <w:szCs w:val="13"/>
        </w:rPr>
        <w:t>в первые</w:t>
      </w:r>
      <w:proofErr w:type="gramEnd"/>
      <w:r>
        <w:rPr>
          <w:rFonts w:ascii="Arial" w:hAnsi="Arial" w:cs="Arial"/>
          <w:b/>
          <w:bCs/>
          <w:color w:val="242424"/>
          <w:sz w:val="13"/>
          <w:szCs w:val="13"/>
        </w:rPr>
        <w:t xml:space="preserve"> минуты присасывания зараженного вирусом клеща вместе с обезболивающей слюной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 xml:space="preserve">- при посещении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эндемичных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по КВЭ территорий в лесах, лесопарках, на индивидуальных садово-огородных участках,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proofErr w:type="gramStart"/>
      <w:r>
        <w:rPr>
          <w:rFonts w:ascii="Arial" w:hAnsi="Arial" w:cs="Arial"/>
          <w:color w:val="242424"/>
          <w:sz w:val="13"/>
          <w:szCs w:val="13"/>
        </w:rPr>
        <w:t>- при заносе клещей животными (собаками, кошками) или людьми – на одежде, с цветами, ветками и т. д. (заражение людей, не посещающих лес),</w:t>
      </w:r>
      <w:proofErr w:type="gramEnd"/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а также, при употреблении в пищу сырого молока коз (чаще всего), овец, коров, буйволов, у которых в период массового нападения клещей вирус может находиться в молоке. </w:t>
      </w:r>
      <w:r>
        <w:rPr>
          <w:rFonts w:ascii="Arial" w:hAnsi="Arial" w:cs="Arial"/>
          <w:color w:val="242424"/>
          <w:sz w:val="13"/>
          <w:szCs w:val="13"/>
        </w:rPr>
        <w:t>Поэтому в неблагополучных территориях по клещевому энцефалиту необходимо употреблять этот продукт только после кипячения. Следует подчеркнуть, что заразным является не только сырое молоко, но и продукты, приготовленные из него: творог, сметана и т.д.,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при втирании в кожу вируса при раздавливании клеща или расчесывании места укуса.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 xml:space="preserve">В настоящее время заболевание клещевым энцефалитом регистрируется на многих территориях России, где имеются основные его переносчики – клещи. Наиболее неблагополучными регионами по заболеваемости являются Северо-Западный, Уральский, Сибирский и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Дальне-Восточный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регионы, а из </w:t>
      </w:r>
      <w:proofErr w:type="gramStart"/>
      <w:r>
        <w:rPr>
          <w:rFonts w:ascii="Arial" w:hAnsi="Arial" w:cs="Arial"/>
          <w:color w:val="242424"/>
          <w:sz w:val="13"/>
          <w:szCs w:val="13"/>
        </w:rPr>
        <w:t>прилегающих</w:t>
      </w:r>
      <w:proofErr w:type="gramEnd"/>
      <w:r>
        <w:rPr>
          <w:rFonts w:ascii="Arial" w:hAnsi="Arial" w:cs="Arial"/>
          <w:color w:val="242424"/>
          <w:sz w:val="13"/>
          <w:szCs w:val="13"/>
        </w:rPr>
        <w:t xml:space="preserve"> к Московской области - Тверская и Ярославская области. Территория Москвы и Московской области (кроме Дмитровского и Талдомского районов) является благополучной по КВЭ.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sz w:val="13"/>
          <w:szCs w:val="13"/>
          <w:u w:val="single"/>
        </w:rPr>
        <w:t>Какие основные признаки болезни?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Для заболевания характерна весенне-осенняя сезонность, связанная с периодом наибольшей активности клещей. Инкубационный (скрытый) период длится чаще 10-14 дней, с колебаниями от 1 до 60 дней.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 xml:space="preserve">Болезнь начинается остро, сопровождается ознобом, сильной головной болью, резким подъемом температуры до 38-39 градусов, тошнотой, рвотой. Беспокоят мышечные боли, которые наиболее часто локализуются в области шеи и плеч, грудного и поясничного отдела спины, конечностей. Внешний вид больного характерен – лицо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гиперемировано</w:t>
      </w:r>
      <w:proofErr w:type="spellEnd"/>
      <w:r>
        <w:rPr>
          <w:rFonts w:ascii="Arial" w:hAnsi="Arial" w:cs="Arial"/>
          <w:color w:val="242424"/>
          <w:sz w:val="13"/>
          <w:szCs w:val="13"/>
        </w:rPr>
        <w:t>, гиперемия нередко распространяется на туловище.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sz w:val="13"/>
          <w:szCs w:val="13"/>
          <w:u w:val="single"/>
        </w:rPr>
        <w:t>Кто подвержен заражению?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К заражению клещевым энцефалитом восприимчивы все люди, независимо от возраста и пола.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 xml:space="preserve">Наибольшему риску подвержены лица, деятельность которых связана с пребыванием в лесу – работники леспромхозов, геологоразведочных партий, строители автомобильных и железных дорог,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нефте</w:t>
      </w:r>
      <w:proofErr w:type="spellEnd"/>
      <w:r>
        <w:rPr>
          <w:rFonts w:ascii="Arial" w:hAnsi="Arial" w:cs="Arial"/>
          <w:color w:val="242424"/>
          <w:sz w:val="13"/>
          <w:szCs w:val="13"/>
        </w:rPr>
        <w:t>- и газопроводов, линий электропередач, топографы, охотники, туристы. Горожане заражаются в пригородных лесах, лесопарках, на садово-огородных участках.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u w:val="single"/>
        </w:rPr>
        <w:t>Как можно защититься от клещевого вирусного энцефалита?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Заболевание клещевым энцефалитом можно предупредить с помощью </w:t>
      </w:r>
      <w:r>
        <w:rPr>
          <w:rFonts w:ascii="Arial" w:hAnsi="Arial" w:cs="Arial"/>
          <w:b/>
          <w:bCs/>
          <w:color w:val="242424"/>
          <w:sz w:val="13"/>
          <w:szCs w:val="13"/>
        </w:rPr>
        <w:t>неспецифической и специфической профилактики.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Неспецифическая профилактика</w:t>
      </w:r>
      <w:r>
        <w:rPr>
          <w:rFonts w:ascii="Arial" w:hAnsi="Arial" w:cs="Arial"/>
          <w:color w:val="242424"/>
          <w:sz w:val="13"/>
          <w:szCs w:val="13"/>
        </w:rPr>
        <w:t xml:space="preserve"> включает применение специальных защитных костюмов (для организованных контингентов) или приспособленной одежды, которая не должна допускать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заползания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клещей через воротник и обшлага. Рубашка должна иметь длинные рукава, которые у запястий укрепляют резинкой. Заправляют рубашку в брюки, концы брюк - в носки и сапоги. Голову и шею закрывают косынкой.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Для защиты от клещей используют отпугивающие средства – </w:t>
      </w:r>
      <w:r>
        <w:rPr>
          <w:rFonts w:ascii="Arial" w:hAnsi="Arial" w:cs="Arial"/>
          <w:b/>
          <w:bCs/>
          <w:color w:val="242424"/>
          <w:sz w:val="13"/>
          <w:szCs w:val="13"/>
        </w:rPr>
        <w:t>репелленты,</w:t>
      </w:r>
      <w:r>
        <w:rPr>
          <w:rFonts w:ascii="Arial" w:hAnsi="Arial" w:cs="Arial"/>
          <w:color w:val="242424"/>
          <w:sz w:val="13"/>
          <w:szCs w:val="13"/>
        </w:rPr>
        <w:t> которыми обрабатывают открытые участки тела и одежду.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Перед использованием препаратов следует ознакомиться с инструкцией.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Каждый человек, находясь в природном очаге клещевого энцефалита в сезон активности насекомых, должен периодически осматривать свою одежду и тело самостоятельно или при помощи других людей, а выявленных клещей снимать.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Меры специфической профилактики</w:t>
      </w:r>
      <w:r>
        <w:rPr>
          <w:rFonts w:ascii="Arial" w:hAnsi="Arial" w:cs="Arial"/>
          <w:color w:val="242424"/>
          <w:sz w:val="13"/>
          <w:szCs w:val="13"/>
        </w:rPr>
        <w:t> клещевого вирусного энцефалита включают: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- профилактические прививки против</w:t>
      </w:r>
      <w:r>
        <w:rPr>
          <w:rFonts w:ascii="Arial" w:hAnsi="Arial" w:cs="Arial"/>
          <w:color w:val="242424"/>
          <w:sz w:val="13"/>
          <w:szCs w:val="13"/>
        </w:rPr>
        <w:t xml:space="preserve"> клещевого энцефалита проводятся лицам отдельных профессий, работающим в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эндемичных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очагах или выезжающих в них (командированные, студенты строительных отрядов, туристы, лица, выезжающие на отдых, на садово-огородные участки);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242424"/>
          <w:sz w:val="13"/>
          <w:szCs w:val="13"/>
        </w:rPr>
        <w:t>- серопрофилактику</w:t>
      </w:r>
      <w:r>
        <w:rPr>
          <w:rFonts w:ascii="Arial" w:hAnsi="Arial" w:cs="Arial"/>
          <w:color w:val="242424"/>
          <w:sz w:val="13"/>
          <w:szCs w:val="13"/>
        </w:rPr>
        <w:t> (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непривитым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лицам, обратившимся в связи с присасыванием клеща на </w:t>
      </w:r>
      <w:proofErr w:type="spellStart"/>
      <w:r>
        <w:rPr>
          <w:rFonts w:ascii="Arial" w:hAnsi="Arial" w:cs="Arial"/>
          <w:color w:val="242424"/>
          <w:sz w:val="13"/>
          <w:szCs w:val="13"/>
        </w:rPr>
        <w:t>эндемичной</w:t>
      </w:r>
      <w:proofErr w:type="spellEnd"/>
      <w:r>
        <w:rPr>
          <w:rFonts w:ascii="Arial" w:hAnsi="Arial" w:cs="Arial"/>
          <w:color w:val="242424"/>
          <w:sz w:val="13"/>
          <w:szCs w:val="13"/>
        </w:rPr>
        <w:t xml:space="preserve"> по клещевому вирусному энцефалиту территории, проводится только в ЛПО).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Все люди, выезжающие на работу или отдых в неблагополучные территории, должны быть обязательно привиты.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sz w:val="13"/>
          <w:szCs w:val="13"/>
          <w:u w:val="single"/>
        </w:rPr>
        <w:t>Где и как можно сделать прививку от клещевого вирусного энцефалита?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В Российской Федерации зарегистрированы несколько вакцин против клещевого вирусного энцефалита. Прививку от клещевого энцефалита можно сделать в прививочных пунктах на базах поликлиник, медсанчастей, здравпунктов учебных заведений после консультации врача.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Следует запомнить, что завершить весь прививочный курс против клещевого энцефалита необходимо за 2 недели до выезда в неблагополучную территорию.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 xml:space="preserve">Что делать и куда обращаться, если Вы не привиты и </w:t>
      </w:r>
      <w:proofErr w:type="gramStart"/>
      <w:r>
        <w:rPr>
          <w:rFonts w:ascii="Arial" w:hAnsi="Arial" w:cs="Arial"/>
          <w:color w:val="242424"/>
          <w:sz w:val="13"/>
          <w:szCs w:val="13"/>
        </w:rPr>
        <w:t>находились на опасной неблагополучной по клещевому энцефалиту территории и произошло</w:t>
      </w:r>
      <w:proofErr w:type="gramEnd"/>
      <w:r>
        <w:rPr>
          <w:rFonts w:ascii="Arial" w:hAnsi="Arial" w:cs="Arial"/>
          <w:color w:val="242424"/>
          <w:sz w:val="13"/>
          <w:szCs w:val="13"/>
        </w:rPr>
        <w:t xml:space="preserve"> присасывание клеща?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Не привитым лицам проводится серопрофилактика – </w:t>
      </w:r>
      <w:r>
        <w:rPr>
          <w:rFonts w:ascii="Arial" w:hAnsi="Arial" w:cs="Arial"/>
          <w:b/>
          <w:bCs/>
          <w:color w:val="242424"/>
          <w:sz w:val="13"/>
          <w:szCs w:val="13"/>
        </w:rPr>
        <w:t>введение человеческого иммуноглобулина против клещевого энцефалита в течение 96 часов после присасывания клещей </w:t>
      </w:r>
      <w:r>
        <w:rPr>
          <w:rFonts w:ascii="Arial" w:hAnsi="Arial" w:cs="Arial"/>
          <w:color w:val="242424"/>
          <w:sz w:val="13"/>
          <w:szCs w:val="13"/>
        </w:rPr>
        <w:t>и обращения в медицинские организации по показаниям.</w:t>
      </w:r>
    </w:p>
    <w:p w:rsidR="004E2ED6" w:rsidRDefault="004E2ED6" w:rsidP="004E2ED6">
      <w:pPr>
        <w:pStyle w:val="a3"/>
        <w:shd w:val="clear" w:color="auto" w:fill="F8F8F8"/>
        <w:spacing w:before="0" w:beforeAutospacing="0" w:after="0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b/>
          <w:bCs/>
          <w:color w:val="FF0000"/>
          <w:sz w:val="13"/>
          <w:szCs w:val="13"/>
          <w:u w:val="single"/>
        </w:rPr>
        <w:t>Как снять клеща?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Лучше это сделать у врача в травматологическом пункте в поликлинике по месту жительства или любом травматологическом пункте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Снимать его следует очень осторожно, чтобы не оборвать хоботок, который глубоко и сильно укрепляется на весь период присасывания.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При удалении клеща необходимо соблюдать следующие рекомендации: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- захватить клеща пинцетом или обернутыми чистой марлей пальцами как можно ближе к его ротовому аппарату и держа строго перпендикулярно поверхности укуса повернуть тело клеща вокруг оси, извлечь его из кожных покровов,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- место укуса продезинфицировать любым пригодным для этих целей средством (70% спирт, 5% йод, одеколон),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- после извлечения клеща необходимо тщательно вымыть руки с мылом,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- если осталась черная точка (отрыв головки или хоботка) обработать 5% йодом и оставить до естественной элиминации.</w:t>
      </w:r>
    </w:p>
    <w:p w:rsidR="004E2ED6" w:rsidRDefault="004E2ED6" w:rsidP="004E2ED6">
      <w:pPr>
        <w:pStyle w:val="a3"/>
        <w:shd w:val="clear" w:color="auto" w:fill="F8F8F8"/>
        <w:spacing w:before="0" w:beforeAutospacing="0" w:after="94" w:afterAutospacing="0"/>
        <w:jc w:val="both"/>
        <w:rPr>
          <w:rFonts w:ascii="Arial" w:hAnsi="Arial" w:cs="Arial"/>
          <w:color w:val="242424"/>
          <w:sz w:val="13"/>
          <w:szCs w:val="13"/>
        </w:rPr>
      </w:pPr>
      <w:r>
        <w:rPr>
          <w:rFonts w:ascii="Arial" w:hAnsi="Arial" w:cs="Arial"/>
          <w:color w:val="242424"/>
          <w:sz w:val="13"/>
          <w:szCs w:val="13"/>
        </w:rPr>
        <w:t>Снятого клеща нужно доставить на исследование в микробиологическую лабораторию «ФГУЗ «Центр гигиены и эпидемиологии» или иные лаборатории, проводящие такие исследования. </w:t>
      </w:r>
    </w:p>
    <w:p w:rsidR="00447491" w:rsidRDefault="00447491"/>
    <w:sectPr w:rsidR="00447491" w:rsidSect="00447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4E2ED6"/>
    <w:rsid w:val="000116CC"/>
    <w:rsid w:val="00447491"/>
    <w:rsid w:val="004E2ED6"/>
    <w:rsid w:val="00E13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2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905</Words>
  <Characters>5163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microlab</cp:lastModifiedBy>
  <cp:revision>2</cp:revision>
  <dcterms:created xsi:type="dcterms:W3CDTF">2026-04-21T06:44:00Z</dcterms:created>
  <dcterms:modified xsi:type="dcterms:W3CDTF">2026-04-21T06:44:00Z</dcterms:modified>
</cp:coreProperties>
</file>